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138E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0C821C82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768C6C9B" w14:textId="77777777" w:rsidR="00AE2778" w:rsidRDefault="00E05469">
      <w:pPr>
        <w:widowControl/>
        <w:spacing w:after="160" w:line="259" w:lineRule="auto"/>
        <w:jc w:val="center"/>
        <w:rPr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CO3 Trustee Board Vacancy listing Template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AE2778" w14:paraId="6D79DDB2" w14:textId="77777777">
        <w:tc>
          <w:tcPr>
            <w:tcW w:w="450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7E28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About your organisation (max of 100 words and a link to your website and latest set of annual accounts)</w:t>
            </w:r>
          </w:p>
          <w:p w14:paraId="2D078426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656173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05842BC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504E47D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2CDC3" w14:textId="29BC8062" w:rsidR="000A1E8F" w:rsidRDefault="000A1E8F" w:rsidP="00E6429D">
            <w:pPr>
              <w:widowControl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A1E8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Leukaemia &amp; Lymphoma is the only NI charity dedicated to funding local research into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the cause and cure of </w:t>
            </w:r>
            <w:r w:rsidRPr="000A1E8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blood cancer, to improve outcomes for patients.</w:t>
            </w:r>
          </w:p>
          <w:p w14:paraId="70E0A807" w14:textId="77777777" w:rsidR="000A1E8F" w:rsidRDefault="000A1E8F" w:rsidP="00E6429D">
            <w:pPr>
              <w:widowControl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87220D3" w14:textId="256F5087" w:rsidR="000A1E8F" w:rsidRDefault="000A1E8F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A1E8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LLNI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raises funds to invest in academic research and early career scientists, to help </w:t>
            </w:r>
            <w:r w:rsidR="008A496C">
              <w:rPr>
                <w:rFonts w:ascii="Arial" w:eastAsia="Arial" w:hAnsi="Arial" w:cs="Arial"/>
                <w:color w:val="000000"/>
                <w:sz w:val="22"/>
                <w:szCs w:val="22"/>
              </w:rPr>
              <w:t>discover better treatments, repurposed drugs, new drug combinations and kinder treatments.</w:t>
            </w:r>
          </w:p>
          <w:p w14:paraId="1E1A2C62" w14:textId="77777777" w:rsidR="008A496C" w:rsidRDefault="008A496C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24E3AC4" w14:textId="380C0AD1" w:rsidR="000E0B68" w:rsidRDefault="008A496C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All money raised is invested in Northern Ireland or for the benefit of Northern Ireland patients.</w:t>
            </w:r>
          </w:p>
          <w:p w14:paraId="09C86BA0" w14:textId="77777777" w:rsidR="000A1E8F" w:rsidRDefault="000A1E8F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D111287" w14:textId="27281702" w:rsidR="000E0B68" w:rsidRDefault="000A1E8F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Please visit </w:t>
            </w:r>
            <w:hyperlink r:id="rId10" w:history="1">
              <w:r w:rsidRPr="00082091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www.llni.co.uk</w:t>
              </w:r>
            </w:hyperlink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to find out more about our work.</w:t>
            </w:r>
          </w:p>
          <w:p w14:paraId="62746DA5" w14:textId="77777777" w:rsidR="000A1E8F" w:rsidRDefault="000A1E8F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206627C1" w14:textId="63006ECA" w:rsidR="000A1E8F" w:rsidRDefault="000A1E8F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1" w:history="1">
              <w:r w:rsidRPr="000A1E8F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LEUKAEMIA &amp; LYMPHOMA NI overview - Find and update company information - GOV.UK</w:t>
              </w:r>
            </w:hyperlink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Annual </w:t>
            </w:r>
            <w:r w:rsidR="008A496C">
              <w:rPr>
                <w:rFonts w:ascii="Arial" w:eastAsia="Arial" w:hAnsi="Arial" w:cs="Arial"/>
                <w:color w:val="000000"/>
                <w:sz w:val="22"/>
                <w:szCs w:val="22"/>
              </w:rPr>
              <w:t>Accounts</w:t>
            </w:r>
          </w:p>
          <w:p w14:paraId="47BE601C" w14:textId="7ED5A694" w:rsidR="000E0B68" w:rsidRDefault="000E0B68" w:rsidP="00E6429D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E2778" w14:paraId="23840E5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AF97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Role Title (ie Chair, Treasurer, Trustee)</w:t>
            </w:r>
          </w:p>
          <w:p w14:paraId="2C811130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E7D38E0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54FBCC6E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76E5" w14:textId="4447738F" w:rsidR="00AE2778" w:rsidRDefault="00A118C6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Chairperson</w:t>
            </w:r>
          </w:p>
        </w:tc>
      </w:tr>
      <w:tr w:rsidR="00AE2778" w14:paraId="7506BFC4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7606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Location </w:t>
            </w:r>
          </w:p>
          <w:p w14:paraId="2DA9EA65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A91E727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DA16D" w14:textId="56BBFE81" w:rsidR="00AE2778" w:rsidRDefault="00A118C6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Johnston Cancer Research Centre, 97 Lisburn Road, Belfast, BT9 7AE</w:t>
            </w:r>
          </w:p>
        </w:tc>
      </w:tr>
      <w:tr w:rsidR="00AE2778" w14:paraId="40486E33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7B512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Description of duties (max of 100 words)</w:t>
            </w:r>
          </w:p>
          <w:p w14:paraId="1FEA388D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778837DC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53AA" w14:textId="77777777" w:rsidR="00977F44" w:rsidRDefault="00977F44" w:rsidP="00977F44">
            <w:pPr>
              <w:pStyle w:val="ListParagraph"/>
              <w:widowControl/>
              <w:numPr>
                <w:ilvl w:val="0"/>
                <w:numId w:val="3"/>
              </w:numPr>
              <w:spacing w:after="200" w:line="252" w:lineRule="auto"/>
              <w:ind w:left="201" w:hanging="201"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977F44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 xml:space="preserve">Provides strategic leadership and effective governance for the board, ensuring members contribute to the charity’s vision, culture, and long-term direction. </w:t>
            </w:r>
          </w:p>
          <w:p w14:paraId="6873A06C" w14:textId="77777777" w:rsidR="00977F44" w:rsidRDefault="00977F44" w:rsidP="00977F44">
            <w:pPr>
              <w:pStyle w:val="ListParagraph"/>
              <w:widowControl/>
              <w:numPr>
                <w:ilvl w:val="0"/>
                <w:numId w:val="3"/>
              </w:numPr>
              <w:spacing w:after="200" w:line="252" w:lineRule="auto"/>
              <w:ind w:left="201" w:hanging="201"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977F44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 xml:space="preserve">Oversees operational plans, budgets, risk management, and governance standards while promoting efficient, impartial decision-making. </w:t>
            </w:r>
          </w:p>
          <w:p w14:paraId="08BCF752" w14:textId="77777777" w:rsidR="00977F44" w:rsidRDefault="00977F44" w:rsidP="00977F44">
            <w:pPr>
              <w:pStyle w:val="ListParagraph"/>
              <w:widowControl/>
              <w:numPr>
                <w:ilvl w:val="0"/>
                <w:numId w:val="3"/>
              </w:numPr>
              <w:spacing w:after="200" w:line="252" w:lineRule="auto"/>
              <w:ind w:left="201" w:hanging="201"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977F44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 xml:space="preserve">Supports board recruitment and succession planning. </w:t>
            </w:r>
          </w:p>
          <w:p w14:paraId="51F0292D" w14:textId="77777777" w:rsidR="00977F44" w:rsidRDefault="00977F44" w:rsidP="00977F44">
            <w:pPr>
              <w:pStyle w:val="ListParagraph"/>
              <w:widowControl/>
              <w:numPr>
                <w:ilvl w:val="0"/>
                <w:numId w:val="3"/>
              </w:numPr>
              <w:spacing w:after="200" w:line="252" w:lineRule="auto"/>
              <w:ind w:left="201" w:hanging="201"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977F44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 xml:space="preserve">Maintains oversight of organisational performance through collaboration with staff and coordination of committees, ensuring key areas such as finance and </w:t>
            </w:r>
            <w:r w:rsidRPr="00977F44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lastRenderedPageBreak/>
              <w:t xml:space="preserve">personnel are effectively managed with appropriate expertise. </w:t>
            </w:r>
          </w:p>
          <w:p w14:paraId="16E8A681" w14:textId="77777777" w:rsidR="00977F44" w:rsidRDefault="00977F44" w:rsidP="00977F44">
            <w:pPr>
              <w:pStyle w:val="ListParagraph"/>
              <w:widowControl/>
              <w:numPr>
                <w:ilvl w:val="0"/>
                <w:numId w:val="3"/>
              </w:numPr>
              <w:spacing w:after="200" w:line="252" w:lineRule="auto"/>
              <w:ind w:left="201" w:hanging="201"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977F44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>Facilitates organisational change and resolves conflict when required, while directly managing senior staff.</w:t>
            </w:r>
          </w:p>
          <w:p w14:paraId="3FD3ED6E" w14:textId="3429D339" w:rsidR="00AE2778" w:rsidRPr="00977F44" w:rsidRDefault="00977F44" w:rsidP="00977F44">
            <w:pPr>
              <w:pStyle w:val="ListParagraph"/>
              <w:widowControl/>
              <w:numPr>
                <w:ilvl w:val="0"/>
                <w:numId w:val="3"/>
              </w:numPr>
              <w:spacing w:after="200" w:line="252" w:lineRule="auto"/>
              <w:ind w:left="201" w:hanging="201"/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</w:pPr>
            <w:r w:rsidRPr="00977F44">
              <w:rPr>
                <w:rFonts w:ascii="Arial" w:eastAsia="Arial" w:hAnsi="Arial" w:cs="Arial"/>
                <w:color w:val="000000"/>
                <w:sz w:val="22"/>
                <w:szCs w:val="22"/>
                <w:lang w:val="en-GB"/>
              </w:rPr>
              <w:t>Acts as an ambassador for the organisation by communicating its purpose, representing it externally, and monitoring issues that may impact its work.</w:t>
            </w:r>
          </w:p>
        </w:tc>
      </w:tr>
      <w:tr w:rsidR="00AE2778" w14:paraId="2AED148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8812E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Profile of candidates sought (knowledge, skills and experience) list in bullet points</w:t>
            </w:r>
          </w:p>
          <w:p w14:paraId="024095B6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2BC0BFC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2F3D" w14:textId="77777777" w:rsidR="000E0B68" w:rsidRPr="000E0B68" w:rsidRDefault="000E0B68" w:rsidP="000E0B68">
            <w:pPr>
              <w:pStyle w:val="ListParagraph"/>
              <w:widowControl/>
              <w:numPr>
                <w:ilvl w:val="0"/>
                <w:numId w:val="2"/>
              </w:numPr>
              <w:spacing w:after="200" w:line="252" w:lineRule="auto"/>
              <w:ind w:left="201" w:hanging="201"/>
              <w:rPr>
                <w:rFonts w:ascii="Arial" w:hAnsi="Arial" w:cs="Arial"/>
                <w:sz w:val="22"/>
                <w:szCs w:val="22"/>
              </w:rPr>
            </w:pPr>
            <w:r w:rsidRPr="000E0B68">
              <w:rPr>
                <w:rFonts w:ascii="Arial" w:hAnsi="Arial" w:cs="Arial"/>
                <w:sz w:val="22"/>
                <w:szCs w:val="22"/>
              </w:rPr>
              <w:t>Strong commitment to the ethos and purpose of LLNI</w:t>
            </w:r>
          </w:p>
          <w:p w14:paraId="0F0FFAC0" w14:textId="77777777" w:rsidR="000E0B68" w:rsidRPr="000E0B68" w:rsidRDefault="000E0B68" w:rsidP="000E0B68">
            <w:pPr>
              <w:pStyle w:val="ListParagraph"/>
              <w:widowControl/>
              <w:numPr>
                <w:ilvl w:val="0"/>
                <w:numId w:val="2"/>
              </w:numPr>
              <w:spacing w:after="200" w:line="252" w:lineRule="auto"/>
              <w:ind w:left="201" w:hanging="201"/>
              <w:rPr>
                <w:rFonts w:ascii="Arial" w:hAnsi="Arial" w:cs="Arial"/>
                <w:sz w:val="22"/>
                <w:szCs w:val="22"/>
              </w:rPr>
            </w:pPr>
            <w:r w:rsidRPr="000E0B68">
              <w:rPr>
                <w:rFonts w:ascii="Arial" w:hAnsi="Arial" w:cs="Arial"/>
                <w:sz w:val="22"/>
                <w:szCs w:val="22"/>
              </w:rPr>
              <w:t>Good leadership, communication and interpersonal skills</w:t>
            </w:r>
          </w:p>
          <w:p w14:paraId="73134514" w14:textId="77777777" w:rsidR="000E0B68" w:rsidRPr="000E0B68" w:rsidRDefault="000E0B68" w:rsidP="000E0B68">
            <w:pPr>
              <w:pStyle w:val="ListParagraph"/>
              <w:widowControl/>
              <w:numPr>
                <w:ilvl w:val="0"/>
                <w:numId w:val="2"/>
              </w:numPr>
              <w:spacing w:after="200" w:line="252" w:lineRule="auto"/>
              <w:ind w:left="201" w:hanging="201"/>
              <w:rPr>
                <w:rFonts w:ascii="Arial" w:hAnsi="Arial" w:cs="Arial"/>
                <w:sz w:val="22"/>
                <w:szCs w:val="22"/>
              </w:rPr>
            </w:pPr>
            <w:r w:rsidRPr="000E0B68">
              <w:rPr>
                <w:rFonts w:ascii="Arial" w:hAnsi="Arial" w:cs="Arial"/>
                <w:sz w:val="22"/>
                <w:szCs w:val="22"/>
              </w:rPr>
              <w:t>Impartiality, fairness and the ability to respect confidences</w:t>
            </w:r>
          </w:p>
          <w:p w14:paraId="454E0C59" w14:textId="77777777" w:rsidR="000E0B68" w:rsidRPr="000E0B68" w:rsidRDefault="000E0B68" w:rsidP="000E0B68">
            <w:pPr>
              <w:pStyle w:val="ListParagraph"/>
              <w:widowControl/>
              <w:numPr>
                <w:ilvl w:val="0"/>
                <w:numId w:val="2"/>
              </w:numPr>
              <w:spacing w:after="200" w:line="252" w:lineRule="auto"/>
              <w:ind w:left="201" w:hanging="201"/>
              <w:rPr>
                <w:rFonts w:ascii="Arial" w:hAnsi="Arial" w:cs="Arial"/>
                <w:sz w:val="22"/>
                <w:szCs w:val="22"/>
              </w:rPr>
            </w:pPr>
            <w:r w:rsidRPr="000E0B68">
              <w:rPr>
                <w:rFonts w:ascii="Arial" w:hAnsi="Arial" w:cs="Arial"/>
                <w:sz w:val="22"/>
                <w:szCs w:val="22"/>
              </w:rPr>
              <w:t>Ability to ensure decisions are taken and followed up</w:t>
            </w:r>
          </w:p>
          <w:p w14:paraId="5E3C8461" w14:textId="77777777" w:rsidR="000E0B68" w:rsidRPr="000E0B68" w:rsidRDefault="000E0B68" w:rsidP="000E0B68">
            <w:pPr>
              <w:pStyle w:val="ListParagraph"/>
              <w:widowControl/>
              <w:numPr>
                <w:ilvl w:val="0"/>
                <w:numId w:val="2"/>
              </w:numPr>
              <w:spacing w:after="200" w:line="252" w:lineRule="auto"/>
              <w:ind w:left="201" w:hanging="201"/>
              <w:rPr>
                <w:rFonts w:ascii="Arial" w:hAnsi="Arial" w:cs="Arial"/>
                <w:sz w:val="22"/>
                <w:szCs w:val="22"/>
              </w:rPr>
            </w:pPr>
            <w:r w:rsidRPr="000E0B68">
              <w:rPr>
                <w:rFonts w:ascii="Arial" w:hAnsi="Arial" w:cs="Arial"/>
                <w:sz w:val="22"/>
                <w:szCs w:val="22"/>
              </w:rPr>
              <w:t>Understanding of the roles/responsibilities of a management committee</w:t>
            </w:r>
          </w:p>
          <w:p w14:paraId="52AF531B" w14:textId="77777777" w:rsidR="000E0B68" w:rsidRPr="000E0B68" w:rsidRDefault="000E0B68" w:rsidP="000E0B68">
            <w:pPr>
              <w:pStyle w:val="ListParagraph"/>
              <w:widowControl/>
              <w:numPr>
                <w:ilvl w:val="0"/>
                <w:numId w:val="2"/>
              </w:numPr>
              <w:spacing w:after="200" w:line="252" w:lineRule="auto"/>
              <w:ind w:left="201" w:hanging="201"/>
              <w:rPr>
                <w:rFonts w:ascii="Arial" w:hAnsi="Arial" w:cs="Arial"/>
                <w:sz w:val="22"/>
                <w:szCs w:val="22"/>
              </w:rPr>
            </w:pPr>
            <w:r w:rsidRPr="000E0B68">
              <w:rPr>
                <w:rFonts w:ascii="Arial" w:hAnsi="Arial" w:cs="Arial"/>
                <w:sz w:val="22"/>
                <w:szCs w:val="22"/>
              </w:rPr>
              <w:t>Experience of organisational and people management</w:t>
            </w:r>
          </w:p>
          <w:p w14:paraId="2B1412CB" w14:textId="77777777" w:rsidR="000E0B68" w:rsidRPr="000E0B68" w:rsidRDefault="000E0B68" w:rsidP="000E0B68">
            <w:pPr>
              <w:pStyle w:val="ListParagraph"/>
              <w:widowControl/>
              <w:numPr>
                <w:ilvl w:val="0"/>
                <w:numId w:val="2"/>
              </w:numPr>
              <w:spacing w:after="200" w:line="252" w:lineRule="auto"/>
              <w:ind w:left="201" w:hanging="201"/>
              <w:rPr>
                <w:rFonts w:ascii="Arial" w:hAnsi="Arial" w:cs="Arial"/>
                <w:sz w:val="22"/>
                <w:szCs w:val="22"/>
              </w:rPr>
            </w:pPr>
            <w:r w:rsidRPr="000E0B68">
              <w:rPr>
                <w:rFonts w:ascii="Arial" w:hAnsi="Arial" w:cs="Arial"/>
                <w:sz w:val="22"/>
                <w:szCs w:val="22"/>
              </w:rPr>
              <w:t>Knowledge of the operating environment for charities in Northern Ireland</w:t>
            </w:r>
          </w:p>
          <w:p w14:paraId="63471E3A" w14:textId="77777777" w:rsidR="009B4FA5" w:rsidRPr="009B4FA5" w:rsidRDefault="009B4FA5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324841E" w14:textId="201013EC" w:rsidR="00AE2778" w:rsidRDefault="00AE2778" w:rsidP="009B4FA5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E2778" w14:paraId="7DC2EEE7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9B356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Approx. Time Commitment (ie Board meetings held quarterly with the option of Sub Committee membership)</w:t>
            </w:r>
          </w:p>
          <w:p w14:paraId="14A1CCAA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4C75" w14:textId="49339057" w:rsidR="00632D68" w:rsidRPr="00DE0CAB" w:rsidRDefault="00A118C6" w:rsidP="00DE0CAB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8-10 hours per month</w:t>
            </w:r>
            <w:r w:rsidR="00E001B1">
              <w:rPr>
                <w:rFonts w:ascii="Arial" w:eastAsia="Arial" w:hAnsi="Arial" w:cs="Arial"/>
                <w:color w:val="000000"/>
                <w:sz w:val="22"/>
                <w:szCs w:val="22"/>
              </w:rPr>
              <w:t>; board meetings are held every 6 weeks at 6pm on Tuesday evenings.  Meetings alternate between in person and online.</w:t>
            </w:r>
          </w:p>
        </w:tc>
      </w:tr>
      <w:tr w:rsidR="00AE2778" w14:paraId="0620EF4A" w14:textId="77777777">
        <w:tc>
          <w:tcPr>
            <w:tcW w:w="4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42248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How to apply or to seek further info (Contact Name, Telephone Number and email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AF9E2" w14:textId="1654DBF9" w:rsidR="00A118C6" w:rsidRDefault="000D6446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To apply, please complete a short expression of interest form which can be requested by contacting</w:t>
            </w:r>
            <w:r w:rsidR="00A118C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by email at </w:t>
            </w:r>
            <w:hyperlink r:id="rId12" w:history="1">
              <w:r w:rsidRPr="00ED0E00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info@llni.co.uk</w:t>
              </w:r>
            </w:hyperlink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or calling </w:t>
            </w:r>
            <w:r w:rsidR="00A118C6">
              <w:rPr>
                <w:rFonts w:ascii="Arial" w:eastAsia="Arial" w:hAnsi="Arial" w:cs="Arial"/>
                <w:color w:val="000000"/>
                <w:sz w:val="22"/>
                <w:szCs w:val="22"/>
              </w:rPr>
              <w:t>028 9097 2928</w:t>
            </w:r>
          </w:p>
          <w:p w14:paraId="1B8ABF06" w14:textId="5AAAA841" w:rsidR="00AE2778" w:rsidRDefault="00AE2778">
            <w:pPr>
              <w:widowControl/>
              <w:rPr>
                <w:color w:val="000000"/>
                <w:sz w:val="22"/>
                <w:szCs w:val="22"/>
              </w:rPr>
            </w:pPr>
          </w:p>
          <w:p w14:paraId="34CF0C8B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AE2778" w14:paraId="1966A4C7" w14:textId="77777777">
        <w:tc>
          <w:tcPr>
            <w:tcW w:w="4508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8A59A" w14:textId="77777777" w:rsidR="00AE2778" w:rsidRDefault="00E0546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Closing Date (dd/mm/yyyy)</w:t>
            </w:r>
          </w:p>
          <w:p w14:paraId="6D45D5DE" w14:textId="77777777" w:rsidR="00AE2778" w:rsidRDefault="00AE2778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8615" w14:textId="3A594DFA" w:rsidR="00AE2778" w:rsidRDefault="00A118C6">
            <w:pPr>
              <w:widowControl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08/07/2026</w:t>
            </w:r>
          </w:p>
        </w:tc>
      </w:tr>
    </w:tbl>
    <w:p w14:paraId="11CC3545" w14:textId="77777777" w:rsidR="00AE2778" w:rsidRDefault="00AE2778">
      <w:pPr>
        <w:widowControl/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62245CC6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569AFC58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p w14:paraId="12CFA120" w14:textId="77777777" w:rsidR="00AE2778" w:rsidRDefault="00AE2778">
      <w:pPr>
        <w:widowControl/>
        <w:rPr>
          <w:rFonts w:ascii="Arial" w:eastAsia="Arial" w:hAnsi="Arial" w:cs="Arial"/>
          <w:sz w:val="22"/>
          <w:szCs w:val="22"/>
        </w:rPr>
      </w:pPr>
    </w:p>
    <w:sectPr w:rsidR="00AE2778">
      <w:headerReference w:type="default" r:id="rId13"/>
      <w:footerReference w:type="default" r:id="rId14"/>
      <w:pgSz w:w="12240" w:h="15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C86F4" w14:textId="77777777" w:rsidR="00CA0AB9" w:rsidRDefault="00CA0AB9">
      <w:r>
        <w:separator/>
      </w:r>
    </w:p>
  </w:endnote>
  <w:endnote w:type="continuationSeparator" w:id="0">
    <w:p w14:paraId="5EE705CE" w14:textId="77777777" w:rsidR="00CA0AB9" w:rsidRDefault="00CA0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9599" w14:textId="77777777" w:rsidR="00AE2778" w:rsidRDefault="00E05469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432FCC" wp14:editId="7B8D5DFA">
          <wp:simplePos x="0" y="0"/>
          <wp:positionH relativeFrom="column">
            <wp:posOffset>4785360</wp:posOffset>
          </wp:positionH>
          <wp:positionV relativeFrom="paragraph">
            <wp:posOffset>-20955</wp:posOffset>
          </wp:positionV>
          <wp:extent cx="28575" cy="952500"/>
          <wp:effectExtent l="0" t="0" r="0" b="0"/>
          <wp:wrapNone/>
          <wp:docPr id="100003" name="Picture 10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                                                                                                                         31 Bruce Street</w:t>
    </w:r>
  </w:p>
  <w:p w14:paraId="6562CBA6" w14:textId="77777777" w:rsidR="00AE2778" w:rsidRDefault="00E05469">
    <w:pPr>
      <w:tabs>
        <w:tab w:val="center" w:pos="4818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ab/>
      <w:t xml:space="preserve">                                                                                                       Belfast, BT2 7JD</w:t>
    </w:r>
  </w:p>
  <w:p w14:paraId="1A2B7A92" w14:textId="77777777" w:rsidR="00AE2778" w:rsidRDefault="00E05469">
    <w:pPr>
      <w:tabs>
        <w:tab w:val="center" w:pos="4818"/>
      </w:tabs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ab/>
      <w:t xml:space="preserve">                                                                                                                 </w:t>
    </w:r>
    <w:r>
      <w:rPr>
        <w:rFonts w:ascii="Arial" w:eastAsia="Arial" w:hAnsi="Arial" w:cs="Arial"/>
        <w:b/>
        <w:bCs/>
        <w:color w:val="33CCCC"/>
      </w:rPr>
      <w:t>T:</w:t>
    </w:r>
    <w:r>
      <w:rPr>
        <w:rFonts w:ascii="Arial" w:eastAsia="Arial" w:hAnsi="Arial" w:cs="Arial"/>
      </w:rPr>
      <w:t xml:space="preserve"> (028) 9024 5356</w:t>
    </w:r>
  </w:p>
  <w:p w14:paraId="1109EFA9" w14:textId="77777777" w:rsidR="00AE2778" w:rsidRDefault="00E05469">
    <w:pPr>
      <w:tabs>
        <w:tab w:val="center" w:pos="4818"/>
      </w:tabs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  <w:i/>
        <w:iCs/>
        <w:sz w:val="18"/>
        <w:szCs w:val="18"/>
      </w:rPr>
      <w:t>Charity number  XR24273</w:t>
    </w:r>
    <w:r>
      <w:rPr>
        <w:rFonts w:ascii="Arial" w:eastAsia="Arial" w:hAnsi="Arial" w:cs="Arial"/>
        <w:i/>
        <w:iCs/>
      </w:rPr>
      <w:tab/>
    </w:r>
    <w:r>
      <w:rPr>
        <w:rFonts w:ascii="Arial" w:eastAsia="Arial" w:hAnsi="Arial" w:cs="Arial"/>
      </w:rPr>
      <w:t xml:space="preserve">                                                                                                    </w:t>
    </w:r>
    <w:r>
      <w:rPr>
        <w:rFonts w:ascii="Arial" w:eastAsia="Arial" w:hAnsi="Arial" w:cs="Arial"/>
        <w:b/>
        <w:bCs/>
        <w:color w:val="33CCCC"/>
      </w:rPr>
      <w:t xml:space="preserve">E: </w:t>
    </w:r>
    <w:r>
      <w:rPr>
        <w:rFonts w:ascii="Arial" w:eastAsia="Arial" w:hAnsi="Arial" w:cs="Arial"/>
      </w:rPr>
      <w:t>info@co3.org.uk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985D" w14:textId="77777777" w:rsidR="00CA0AB9" w:rsidRDefault="00CA0AB9">
      <w:r>
        <w:separator/>
      </w:r>
    </w:p>
  </w:footnote>
  <w:footnote w:type="continuationSeparator" w:id="0">
    <w:p w14:paraId="71A562AD" w14:textId="77777777" w:rsidR="00CA0AB9" w:rsidRDefault="00CA0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620AC" w14:textId="77777777" w:rsidR="00AE2778" w:rsidRDefault="00E05469">
    <w:r>
      <w:rPr>
        <w:noProof/>
      </w:rPr>
      <w:drawing>
        <wp:inline distT="0" distB="0" distL="0" distR="0" wp14:anchorId="28A014EB" wp14:editId="204F3F7C">
          <wp:extent cx="1209675" cy="876300"/>
          <wp:effectExtent l="0" t="0" r="0" b="0"/>
          <wp:docPr id="100001" name="Picture 100001" descr="CO3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67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1812"/>
    <w:multiLevelType w:val="hybridMultilevel"/>
    <w:tmpl w:val="5B683422"/>
    <w:lvl w:ilvl="0" w:tplc="BCD85AFE">
      <w:start w:val="1"/>
      <w:numFmt w:val="bullet"/>
      <w:lvlText w:val="-"/>
      <w:lvlJc w:val="left"/>
      <w:pPr>
        <w:ind w:left="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1" w15:restartNumberingAfterBreak="0">
    <w:nsid w:val="0DE40CA2"/>
    <w:multiLevelType w:val="hybridMultilevel"/>
    <w:tmpl w:val="79D698C6"/>
    <w:lvl w:ilvl="0" w:tplc="02A01060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7306B"/>
    <w:multiLevelType w:val="hybridMultilevel"/>
    <w:tmpl w:val="6E38E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50841">
    <w:abstractNumId w:val="2"/>
  </w:num>
  <w:num w:numId="2" w16cid:durableId="1444110768">
    <w:abstractNumId w:val="0"/>
  </w:num>
  <w:num w:numId="3" w16cid:durableId="400521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778"/>
    <w:rsid w:val="000A1E8F"/>
    <w:rsid w:val="000D6446"/>
    <w:rsid w:val="000E0B68"/>
    <w:rsid w:val="00107E26"/>
    <w:rsid w:val="00171BA6"/>
    <w:rsid w:val="00293187"/>
    <w:rsid w:val="00485E69"/>
    <w:rsid w:val="004A4B45"/>
    <w:rsid w:val="00632D68"/>
    <w:rsid w:val="006E60E0"/>
    <w:rsid w:val="00732B9C"/>
    <w:rsid w:val="008A496C"/>
    <w:rsid w:val="00977F44"/>
    <w:rsid w:val="009B4FA5"/>
    <w:rsid w:val="00A118C6"/>
    <w:rsid w:val="00AE2778"/>
    <w:rsid w:val="00BA0825"/>
    <w:rsid w:val="00C57D6D"/>
    <w:rsid w:val="00CA0AB9"/>
    <w:rsid w:val="00CE0A5C"/>
    <w:rsid w:val="00DE0CAB"/>
    <w:rsid w:val="00E001B1"/>
    <w:rsid w:val="00E05469"/>
    <w:rsid w:val="00E6429D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A0ED"/>
  <w15:docId w15:val="{0144486C-9FB0-4A2B-B6C0-1C5D96A7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widowControl w:val="0"/>
    </w:pPr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Hyperlink">
    <w:name w:val="Hyperlink"/>
    <w:basedOn w:val="DefaultParagraphFont"/>
    <w:uiPriority w:val="99"/>
    <w:unhideWhenUsed/>
    <w:rsid w:val="009B4F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F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llni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ind-and-update.company-information.service.gov.uk/company/NI631937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llni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e1860-ed30-4f9f-9b6e-076abef33437" xsi:nil="true"/>
    <lcf76f155ced4ddcb4097134ff3c332f xmlns="b702cb4b-624b-4e77-b3d5-a89d716889d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4F0D09B02094FAEBC3EF8C0982160" ma:contentTypeVersion="16" ma:contentTypeDescription="Create a new document." ma:contentTypeScope="" ma:versionID="5671a6ae157df13a9b87ce6069404773">
  <xsd:schema xmlns:xsd="http://www.w3.org/2001/XMLSchema" xmlns:xs="http://www.w3.org/2001/XMLSchema" xmlns:p="http://schemas.microsoft.com/office/2006/metadata/properties" xmlns:ns2="06ae1860-ed30-4f9f-9b6e-076abef33437" xmlns:ns3="b702cb4b-624b-4e77-b3d5-a89d716889d4" targetNamespace="http://schemas.microsoft.com/office/2006/metadata/properties" ma:root="true" ma:fieldsID="6c2ea3fbf3ebdb5e089a5f54ad1af0e8" ns2:_="" ns3:_="">
    <xsd:import namespace="06ae1860-ed30-4f9f-9b6e-076abef33437"/>
    <xsd:import namespace="b702cb4b-624b-4e77-b3d5-a89d716889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e1860-ed30-4f9f-9b6e-076abef33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1e4a4d0-def0-48a7-b7a0-487c17b28c5c}" ma:internalName="TaxCatchAll" ma:showField="CatchAllData" ma:web="06ae1860-ed30-4f9f-9b6e-076abef33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2cb4b-624b-4e77-b3d5-a89d71688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864970-2a31-461f-b718-4947a3c453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261AA1-BC72-4648-B026-AC8C33262C2F}">
  <ds:schemaRefs>
    <ds:schemaRef ds:uri="http://schemas.microsoft.com/office/2006/metadata/properties"/>
    <ds:schemaRef ds:uri="http://schemas.microsoft.com/office/infopath/2007/PartnerControls"/>
    <ds:schemaRef ds:uri="06ae1860-ed30-4f9f-9b6e-076abef33437"/>
    <ds:schemaRef ds:uri="b702cb4b-624b-4e77-b3d5-a89d716889d4"/>
  </ds:schemaRefs>
</ds:datastoreItem>
</file>

<file path=customXml/itemProps2.xml><?xml version="1.0" encoding="utf-8"?>
<ds:datastoreItem xmlns:ds="http://schemas.openxmlformats.org/officeDocument/2006/customXml" ds:itemID="{8A77D3B3-EFBE-4C8B-8711-20D1EEB841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E6EEF-6CE7-46FE-B808-64C5E043B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ae1860-ed30-4f9f-9b6e-076abef33437"/>
    <ds:schemaRef ds:uri="b702cb4b-624b-4e77-b3d5-a89d71688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Anderson</dc:creator>
  <cp:lastModifiedBy>Stephanie McMullan</cp:lastModifiedBy>
  <cp:revision>4</cp:revision>
  <dcterms:created xsi:type="dcterms:W3CDTF">2026-06-08T10:06:00Z</dcterms:created>
  <dcterms:modified xsi:type="dcterms:W3CDTF">2026-06-08T15:45:00Z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0x010100D3A4F0D09B02094FAEBC3EF8C0982160</vt:lpwstr>
  </property>
  <property fmtid="{D5CDD505-2E9C-101B-9397-08002B2CF9AE}" pid="3" name="MediaServiceImageTags">
    <vt:lpwstr/>
  </property>
</Properties>
</file>